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C5" w:rsidRDefault="003D22C5" w:rsidP="003D22C5">
      <w:pPr>
        <w:rPr>
          <w:sz w:val="26"/>
          <w:szCs w:val="26"/>
        </w:rPr>
      </w:pPr>
      <w:r>
        <w:rPr>
          <w:b/>
          <w:sz w:val="26"/>
          <w:szCs w:val="26"/>
        </w:rPr>
        <w:t>ROMÂNIA</w:t>
      </w:r>
      <w:r>
        <w:rPr>
          <w:b/>
          <w:sz w:val="26"/>
          <w:szCs w:val="26"/>
        </w:rPr>
        <w:br/>
        <w:t>JUDEȚUL HARGHITA</w:t>
      </w:r>
      <w:r>
        <w:rPr>
          <w:b/>
          <w:sz w:val="26"/>
          <w:szCs w:val="26"/>
        </w:rPr>
        <w:br/>
        <w:t>CONSILIUL JUDEȚEAN</w:t>
      </w:r>
      <w:r>
        <w:rPr>
          <w:sz w:val="26"/>
          <w:szCs w:val="26"/>
        </w:rPr>
        <w:br/>
        <w:t xml:space="preserve">Direcția </w:t>
      </w:r>
      <w:r w:rsidR="007E0F43">
        <w:rPr>
          <w:sz w:val="26"/>
          <w:szCs w:val="26"/>
        </w:rPr>
        <w:t>generală Programe, proiecte și a</w:t>
      </w:r>
      <w:r>
        <w:rPr>
          <w:sz w:val="26"/>
          <w:szCs w:val="26"/>
        </w:rPr>
        <w:t xml:space="preserve">chiziții publice </w:t>
      </w:r>
      <w:r w:rsidR="00100861">
        <w:rPr>
          <w:sz w:val="26"/>
          <w:szCs w:val="26"/>
        </w:rPr>
        <w:t xml:space="preserve">                          </w:t>
      </w:r>
      <w:r w:rsidR="007E0F43">
        <w:rPr>
          <w:sz w:val="26"/>
          <w:szCs w:val="26"/>
        </w:rPr>
        <w:t>DE ACORD</w:t>
      </w:r>
      <w:r>
        <w:rPr>
          <w:sz w:val="26"/>
          <w:szCs w:val="26"/>
        </w:rPr>
        <w:t xml:space="preserve">     </w:t>
      </w:r>
      <w:r w:rsidR="00100861">
        <w:rPr>
          <w:sz w:val="26"/>
          <w:szCs w:val="26"/>
        </w:rPr>
        <w:br/>
        <w:t xml:space="preserve">Compartimentul Transport în comun </w:t>
      </w:r>
      <w:r>
        <w:rPr>
          <w:sz w:val="26"/>
          <w:szCs w:val="26"/>
        </w:rPr>
        <w:t xml:space="preserve">                                    </w:t>
      </w:r>
      <w:r w:rsidR="00100861">
        <w:rPr>
          <w:sz w:val="26"/>
          <w:szCs w:val="26"/>
        </w:rPr>
        <w:t xml:space="preserve">    </w:t>
      </w:r>
      <w:r w:rsidR="009F294E">
        <w:rPr>
          <w:sz w:val="26"/>
          <w:szCs w:val="26"/>
        </w:rPr>
        <w:t xml:space="preserve">     </w:t>
      </w:r>
      <w:r w:rsidR="00100861">
        <w:rPr>
          <w:sz w:val="26"/>
          <w:szCs w:val="26"/>
        </w:rPr>
        <w:t xml:space="preserve">      </w:t>
      </w:r>
      <w:r w:rsidR="009F294E">
        <w:rPr>
          <w:sz w:val="26"/>
          <w:szCs w:val="26"/>
        </w:rPr>
        <w:t>B</w:t>
      </w:r>
      <w:r w:rsidR="009F294E">
        <w:rPr>
          <w:sz w:val="26"/>
          <w:szCs w:val="26"/>
          <w:lang w:val="hu-HU"/>
        </w:rPr>
        <w:t>író Barna Botond</w:t>
      </w:r>
      <w:r w:rsidR="00100861">
        <w:rPr>
          <w:sz w:val="26"/>
          <w:szCs w:val="26"/>
        </w:rPr>
        <w:t xml:space="preserve"> Nr._______/2017</w:t>
      </w:r>
      <w:r>
        <w:rPr>
          <w:sz w:val="26"/>
          <w:szCs w:val="26"/>
        </w:rPr>
        <w:t xml:space="preserve">                                                  </w:t>
      </w:r>
      <w:r w:rsidR="00100861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             </w:t>
      </w:r>
      <w:r w:rsidR="009F294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</w:t>
      </w:r>
      <w:r w:rsidR="009F294E">
        <w:rPr>
          <w:sz w:val="26"/>
          <w:szCs w:val="26"/>
        </w:rPr>
        <w:t>vice</w:t>
      </w:r>
      <w:r>
        <w:rPr>
          <w:sz w:val="26"/>
          <w:szCs w:val="26"/>
        </w:rPr>
        <w:t>președinte</w:t>
      </w:r>
    </w:p>
    <w:p w:rsidR="003D22C5" w:rsidRDefault="003D22C5" w:rsidP="003D22C5">
      <w:pPr>
        <w:jc w:val="center"/>
        <w:rPr>
          <w:b/>
          <w:sz w:val="26"/>
          <w:szCs w:val="26"/>
        </w:rPr>
      </w:pPr>
    </w:p>
    <w:p w:rsidR="003D22C5" w:rsidRDefault="003D22C5" w:rsidP="003D22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EXPUNERE DE MOTIVE</w:t>
      </w:r>
    </w:p>
    <w:p w:rsidR="003D22C5" w:rsidRDefault="000860CD" w:rsidP="003D22C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</w:t>
      </w:r>
      <w:r w:rsidR="00385999">
        <w:rPr>
          <w:b/>
          <w:sz w:val="26"/>
          <w:szCs w:val="26"/>
        </w:rPr>
        <w:t>rivind modificarea temporară a „P</w:t>
      </w:r>
      <w:r w:rsidR="003D22C5">
        <w:rPr>
          <w:b/>
          <w:sz w:val="26"/>
          <w:szCs w:val="26"/>
        </w:rPr>
        <w:t>rogramului de transport public județean de persoane prin curse regulate pentru perioada 2014-2019</w:t>
      </w:r>
      <w:r w:rsidR="00385999">
        <w:rPr>
          <w:b/>
          <w:sz w:val="26"/>
          <w:szCs w:val="26"/>
        </w:rPr>
        <w:t>”</w:t>
      </w:r>
      <w:r w:rsidR="003D22C5">
        <w:rPr>
          <w:b/>
          <w:sz w:val="26"/>
          <w:szCs w:val="26"/>
        </w:rPr>
        <w:t xml:space="preserve"> în urma restricționării </w:t>
      </w:r>
      <w:r w:rsidR="00385999">
        <w:rPr>
          <w:b/>
          <w:sz w:val="26"/>
          <w:szCs w:val="26"/>
        </w:rPr>
        <w:t>traficului</w:t>
      </w:r>
      <w:r w:rsidR="003D22C5">
        <w:rPr>
          <w:b/>
          <w:sz w:val="26"/>
          <w:szCs w:val="26"/>
        </w:rPr>
        <w:t xml:space="preserve"> </w:t>
      </w:r>
      <w:r w:rsidR="00385999">
        <w:rPr>
          <w:b/>
          <w:sz w:val="26"/>
          <w:szCs w:val="26"/>
        </w:rPr>
        <w:t xml:space="preserve">până la </w:t>
      </w:r>
      <w:r w:rsidR="003D22C5">
        <w:rPr>
          <w:b/>
          <w:sz w:val="26"/>
          <w:szCs w:val="26"/>
        </w:rPr>
        <w:t xml:space="preserve">3,5 t pe podul </w:t>
      </w:r>
      <w:r w:rsidR="00100861">
        <w:rPr>
          <w:b/>
          <w:sz w:val="26"/>
          <w:szCs w:val="26"/>
        </w:rPr>
        <w:t xml:space="preserve">de la Dejuțiu </w:t>
      </w:r>
      <w:r w:rsidR="003D22C5">
        <w:rPr>
          <w:b/>
          <w:sz w:val="26"/>
          <w:szCs w:val="26"/>
        </w:rPr>
        <w:t>de pe traseul nr. 42</w:t>
      </w:r>
    </w:p>
    <w:p w:rsidR="003D22C5" w:rsidRDefault="003D22C5" w:rsidP="003D22C5">
      <w:pPr>
        <w:jc w:val="both"/>
        <w:rPr>
          <w:sz w:val="26"/>
          <w:szCs w:val="26"/>
        </w:rPr>
      </w:pPr>
    </w:p>
    <w:p w:rsidR="003D22C5" w:rsidRDefault="003D22C5" w:rsidP="003D22C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Modificarea programului de transport public județean de persoane prin curse regulate este posibilă conform Legii nr. 92/2007, Legea serviciilor de transport public local</w:t>
      </w:r>
      <w:r w:rsidR="000860CD">
        <w:rPr>
          <w:sz w:val="26"/>
          <w:szCs w:val="26"/>
        </w:rPr>
        <w:t>,</w:t>
      </w:r>
      <w:r>
        <w:rPr>
          <w:sz w:val="26"/>
          <w:szCs w:val="26"/>
        </w:rPr>
        <w:t xml:space="preserve"> cu modificările și completările ulterioare și art. 17 lit. c</w:t>
      </w:r>
      <w:r w:rsidR="000860CD">
        <w:rPr>
          <w:sz w:val="26"/>
          <w:szCs w:val="26"/>
        </w:rPr>
        <w:t>)</w:t>
      </w:r>
      <w:r>
        <w:rPr>
          <w:sz w:val="26"/>
          <w:szCs w:val="26"/>
        </w:rPr>
        <w:t xml:space="preserve"> din Ordinul Ministrului internelor și reformei administrative nr. 353/2007 cu modificările și completările ulterioare pentru aprobarea Normelor de aplicare a Legii serviciilor </w:t>
      </w:r>
      <w:r w:rsidR="000860CD">
        <w:rPr>
          <w:sz w:val="26"/>
          <w:szCs w:val="26"/>
        </w:rPr>
        <w:t>de transport public nr. 92/2007.</w:t>
      </w:r>
      <w:r>
        <w:rPr>
          <w:sz w:val="26"/>
          <w:szCs w:val="26"/>
        </w:rPr>
        <w:t xml:space="preserve"> Prin necesitatea modificării graficului de circulaț</w:t>
      </w:r>
      <w:r w:rsidR="00100861">
        <w:rPr>
          <w:sz w:val="26"/>
          <w:szCs w:val="26"/>
        </w:rPr>
        <w:t>ie pe traseul Cristuru Secuiesc –Porumbeni</w:t>
      </w:r>
      <w:r w:rsidR="00A02A6B">
        <w:rPr>
          <w:sz w:val="26"/>
          <w:szCs w:val="26"/>
        </w:rPr>
        <w:t>i</w:t>
      </w:r>
      <w:r w:rsidR="00100861">
        <w:rPr>
          <w:sz w:val="26"/>
          <w:szCs w:val="26"/>
        </w:rPr>
        <w:t xml:space="preserve"> Mari – Odorheiu Secuiesc cu cod</w:t>
      </w:r>
      <w:r w:rsidR="001F46C9">
        <w:rPr>
          <w:sz w:val="26"/>
          <w:szCs w:val="26"/>
        </w:rPr>
        <w:t>ul</w:t>
      </w:r>
      <w:r w:rsidR="00100861">
        <w:rPr>
          <w:sz w:val="26"/>
          <w:szCs w:val="26"/>
        </w:rPr>
        <w:t xml:space="preserve"> nr. </w:t>
      </w:r>
      <w:r>
        <w:rPr>
          <w:sz w:val="26"/>
          <w:szCs w:val="26"/>
        </w:rPr>
        <w:t>42 al Programului de transport actual adoptat prin Hotărârea nr. 51/2008, modificat prin Hotărârea nr. 150/2010 și Hotărârea nr. 310/2011 a</w:t>
      </w:r>
      <w:r w:rsidR="000860CD">
        <w:rPr>
          <w:sz w:val="26"/>
          <w:szCs w:val="26"/>
        </w:rPr>
        <w:t>le</w:t>
      </w:r>
      <w:r>
        <w:rPr>
          <w:sz w:val="26"/>
          <w:szCs w:val="26"/>
        </w:rPr>
        <w:t xml:space="preserve"> Consiliului Județean Harghita, prezentăm schimbarea solicitată pe traseul </w:t>
      </w:r>
      <w:r w:rsidR="001F46C9">
        <w:rPr>
          <w:sz w:val="26"/>
          <w:szCs w:val="26"/>
        </w:rPr>
        <w:t>nr. 42.</w:t>
      </w:r>
      <w:r>
        <w:rPr>
          <w:sz w:val="26"/>
          <w:szCs w:val="26"/>
        </w:rPr>
        <w:t xml:space="preserve"> Menționăm că această schimbare a fost propusă și aprobată în forma prezentată în Programul de transport public județean </w:t>
      </w:r>
      <w:r w:rsidR="007E0F43">
        <w:rPr>
          <w:sz w:val="26"/>
          <w:szCs w:val="26"/>
        </w:rPr>
        <w:t>de persoane pentru perioada 2014</w:t>
      </w:r>
      <w:r>
        <w:rPr>
          <w:sz w:val="26"/>
          <w:szCs w:val="26"/>
        </w:rPr>
        <w:t>-2019 prin Hotărârea Consiliului Județean Harghita nr. 361/2012,</w:t>
      </w:r>
      <w:r w:rsidR="001F46C9">
        <w:rPr>
          <w:sz w:val="26"/>
          <w:szCs w:val="26"/>
        </w:rPr>
        <w:t xml:space="preserve"> modificată prin Hotărârea nr. 23/2014</w:t>
      </w:r>
      <w:r w:rsidR="000860CD">
        <w:rPr>
          <w:sz w:val="26"/>
          <w:szCs w:val="26"/>
        </w:rPr>
        <w:t>.</w:t>
      </w:r>
      <w:r>
        <w:rPr>
          <w:sz w:val="26"/>
          <w:szCs w:val="26"/>
        </w:rPr>
        <w:t xml:space="preserve"> Aceste </w:t>
      </w:r>
      <w:r w:rsidR="000860CD">
        <w:rPr>
          <w:sz w:val="26"/>
          <w:szCs w:val="26"/>
        </w:rPr>
        <w:t>modificări</w:t>
      </w:r>
      <w:bookmarkStart w:id="0" w:name="_GoBack"/>
      <w:bookmarkEnd w:id="0"/>
      <w:r>
        <w:rPr>
          <w:sz w:val="26"/>
          <w:szCs w:val="26"/>
        </w:rPr>
        <w:t xml:space="preserve"> trebuie aplicate cât mai urgent programului actual. Programul actual și cel propus sunt prezentate în Anexa nr. 1.</w:t>
      </w:r>
    </w:p>
    <w:p w:rsidR="003D22C5" w:rsidRDefault="003D22C5" w:rsidP="003D22C5">
      <w:pPr>
        <w:jc w:val="both"/>
        <w:rPr>
          <w:sz w:val="26"/>
          <w:szCs w:val="26"/>
        </w:rPr>
      </w:pPr>
    </w:p>
    <w:p w:rsidR="003D22C5" w:rsidRDefault="007E0F43" w:rsidP="003D22C5">
      <w:pPr>
        <w:rPr>
          <w:sz w:val="26"/>
          <w:szCs w:val="26"/>
        </w:rPr>
      </w:pPr>
      <w:r>
        <w:rPr>
          <w:sz w:val="26"/>
          <w:szCs w:val="26"/>
        </w:rPr>
        <w:t>Bálint András</w:t>
      </w:r>
      <w:r w:rsidR="003D22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3D22C5">
        <w:rPr>
          <w:sz w:val="26"/>
          <w:szCs w:val="26"/>
        </w:rPr>
        <w:t xml:space="preserve"> Barabás Árpád</w:t>
      </w:r>
    </w:p>
    <w:p w:rsidR="003D22C5" w:rsidRDefault="003D22C5" w:rsidP="003D22C5">
      <w:pPr>
        <w:rPr>
          <w:sz w:val="26"/>
          <w:szCs w:val="26"/>
        </w:rPr>
      </w:pPr>
      <w:r>
        <w:rPr>
          <w:sz w:val="26"/>
          <w:szCs w:val="26"/>
        </w:rPr>
        <w:t xml:space="preserve">Director </w:t>
      </w:r>
      <w:r w:rsidR="007E0F43">
        <w:rPr>
          <w:sz w:val="26"/>
          <w:szCs w:val="26"/>
        </w:rPr>
        <w:t>general adjunct</w:t>
      </w:r>
      <w:r>
        <w:rPr>
          <w:sz w:val="26"/>
          <w:szCs w:val="26"/>
        </w:rPr>
        <w:t xml:space="preserve">                                 </w:t>
      </w:r>
      <w:r w:rsidR="007E0F4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consilier</w:t>
      </w:r>
    </w:p>
    <w:p w:rsidR="003D22C5" w:rsidRDefault="003D22C5" w:rsidP="003D22C5">
      <w:pPr>
        <w:rPr>
          <w:sz w:val="26"/>
          <w:szCs w:val="26"/>
          <w:lang w:val="hu-HU"/>
        </w:rPr>
      </w:pPr>
      <w:r>
        <w:rPr>
          <w:sz w:val="26"/>
          <w:szCs w:val="26"/>
        </w:rPr>
        <w:br/>
        <w:t xml:space="preserve">Miercurea Ciuc, </w:t>
      </w:r>
      <w:r w:rsidR="007E0F43">
        <w:rPr>
          <w:sz w:val="26"/>
          <w:szCs w:val="26"/>
        </w:rPr>
        <w:t>11.09.2017</w:t>
      </w:r>
    </w:p>
    <w:p w:rsidR="0014169D" w:rsidRDefault="0014169D"/>
    <w:sectPr w:rsidR="001416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C5"/>
    <w:rsid w:val="000860CD"/>
    <w:rsid w:val="00100861"/>
    <w:rsid w:val="0014169D"/>
    <w:rsid w:val="001F46C9"/>
    <w:rsid w:val="00385999"/>
    <w:rsid w:val="003D22C5"/>
    <w:rsid w:val="005F3A2D"/>
    <w:rsid w:val="007E0F43"/>
    <w:rsid w:val="009F294E"/>
    <w:rsid w:val="00A0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2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6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301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5</cp:revision>
  <cp:lastPrinted>2017-09-11T07:50:00Z</cp:lastPrinted>
  <dcterms:created xsi:type="dcterms:W3CDTF">2017-09-11T05:05:00Z</dcterms:created>
  <dcterms:modified xsi:type="dcterms:W3CDTF">2017-09-11T08:16:00Z</dcterms:modified>
</cp:coreProperties>
</file>